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4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2023年小微企业贷款贴息（第一批）拟支持企业名单</w:t>
      </w:r>
    </w:p>
    <w:tbl>
      <w:tblPr>
        <w:tblStyle w:val="6"/>
        <w:tblW w:w="516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396"/>
      </w:tblGrid>
      <w:tr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北京法利膜结构技术有限公司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北京海美桐医药科技有限公司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北京航为高科连接技术有限公司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北京互时科技股份有限公司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北京慧普环境保护技术有限公司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北京科仪邦恩医疗器械科技有限公司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北京快舒尔医疗技术有限公司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北京雷格讯电子股份有限公司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北京亮道智能汽车技术有限公司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北京麦千电子商务有限公司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北京盛世民安科技发展有限公司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北京通敏未来动力科技有限公司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北京桐欣逸诚商贸有限公司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北京威信文化传播有限责任公司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北京亦开特电气有限公司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北京亦盛精密半导体有限公司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北京兆东万荣机械有限公司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蓓安科仪（北京）技术有限公司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灿烂星光（北京）数字科技有限公司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国信医药科技（北京）有限公司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蓝气球（北京）医学研究有限公司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中创宏远（北京）环保科技有限公司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北京盛通兴源供应链管理有限公司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北京信豪婷商贸有限公司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新研氢能源科技有限公司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北斗启明（北京）节能科技服务有限公司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北京大秦行者餐饮有限公司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北京汇通聚原风电技术集团有限公司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北京莱斯达电子科技股份有限公司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北京橡鑫生物科技有限公司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北京星途探索科技有限公司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北京优易鲜科技有限公司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恩莱登（北京）工业技术有限公司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弗瑞尔（北京）科技有限公司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思路迪（北京）医药科技有限公司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北京艾德摩生物技术有限公司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北京德为智慧科技有限公司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北京恩萨工程技术有限公司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北京市蔚蓝时代商业管理有限公司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北京祥辰进出口贸易有限公司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北京信义腾达机电设备有限公司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北京行易道科技有限公司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北京沄汇智能科技有限公司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北京中泰德信科技有限公司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德诺杰亿（北京）生物科技有限公司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赛诺威盛科技（北京）股份有限公司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新能动力（北京）电气科技有限公司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中科微分科技发展（北京）有限公司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北京丞铭文化传媒有限公司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北京大艾机器人科技有限公司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北京广源嘉瑞科技有限公司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北京国卫生物科技有限公司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北京宏诚创新科技有限公司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北京华驭科贸有限公司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北京仁合兴餐饮管理有限公司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北京天诚创享科技有限公司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康为控股集团有限公司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北京百泰恒生商贸有限公司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北京嘉洁能科技股份有限公司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北京天鸿经典装饰工程设计有限公司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北京万向博瑞科技发展有限公司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北京新宝同怀节能科技有限公司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北京戌华防务技术有限公司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新泽东科贸（北京）有限公司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安诺伦（北京）生物科技有限公司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百思美（北京）信息科技发展有限公司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北京埃驰服装设计有限公司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北京艾德创机器人科技有限公司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北京爱贝宫健悦国际母婴护理有限公司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北京爱智嘉诚科技有限公司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北京安捷易讯科技有限公司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北京安然荣生科技有限公司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北京奥特恒业电气设备有限公司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北京百利健科贸有限公司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北京百瑞视光电技术有限公司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北京百颖机电设备有限公司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北京百跃世纪能源科技有限公司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北京佰途生物技术有限公司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北京宝昂电子有限公司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北京宝丽永昌医药科技有限公司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北京保罗盛世集团股份有限公司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北京北阀电站设备有限公司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北京北方北阳春餐饮有限公司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北京北方永达智能电气有限公司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北京本色印易科技有限公司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北京滨沾鸿盛酒店管理有限公司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北京博安成建设工程有限公司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北京博比风电科技有限公司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北京博联众睿机器人科技有限公司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北京博睿晟科技有限公司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北京博润佳科技有限公司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北京博兴永欣企业管理咨询有限公司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北京彩虹树文化有限公司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北京苍昊川泉信息科技有限公司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北京畅宜洋文化发展有限公司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北京朝林君道源企业服务有限公司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北京晟世恒源科技发展有限公司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北京厨大妈食品集团有限公司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北京创天世达科技有限公司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北京创智辉煌科技有限公司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北京从平技术有限公司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北京德安美商务科技有限公司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北京德利沃物流机械设备有限公司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北京第七阁服装服饰有限公司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北京丁香先生家居设计有限公司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北京东晟供应链管理有限公司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北京东方百士电子有限公司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北京东方泰华科技发展有限公司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北京东自仪仪表有限公司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北京冬华迅餐饮管理有限公司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北京恩卓服装服饰有限公司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北京泛太嘉瑞机电设备有限公司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北京分享家商贸有限公司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北京风光源科技有限公司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北京峰业永诚金属材料有限公司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北京福满鑫装饰有限公司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北京福瑞宝能源科技有限公司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北京高丰建筑工程有限公司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北京高派高新技术有限公司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北京格瑞吉电气技术服务有限公司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北京冠美品尚家具有限公司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北京光雅力华科技发展有限公司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北京广福思源商贸有限责任公司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北京广和正弘贸易有限公司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北京国瑞晟建筑工程有限公司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北京国瑞华宇科技有限公司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北京海步医药科技有限公司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北京海汇达科技有限公司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北京涵奕智能科技有限公司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北京汉威机电股份有限公司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北京航天创鑫科技发展有限公司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北京航天信诺科技有限责任公司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北京皓洋泰人力资源有限公司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北京合众鼎新信息技术有限公司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北京和川真空科技有限公司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北京和睦安医院管理科技有限公司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北京和裕智诚企业管理有限公司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北京和中施拉德科技有限公司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北京核纳德科技有限公司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北京恒晨医药信息咨询有限公司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北京弘创亿捷科技有限公司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北京宏达顺时代环境艺术设计有限责任公司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北京宏鹏餐饮服务有限公司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北京宏升万和物业管理有限公司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北京宏泰万达精密机械有限责任公司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北京鸿测科技发展有限公司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北京鸿利家和装饰设计有限公司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北京鸿运正合商贸有限公司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北京厚德厚朴医疗器械有限责任公司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北京胡桃计算机技术有限公司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北京互联汇聚科技有限公司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北京华荷国际贸易有限公司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北京华科智行科技有限公司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北京华美惠众环保科技有限公司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北京华盛泷兴环境设备有限公司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北京华盛中能科技有限公司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北京华夏恒基建筑装饰工程有限公司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北京辉旺科技有限公司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北京汇诚瑞祥医药生物科技有限公司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北京汇创信息技术咨询有限公司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北京汇智慧众汽车技术研究院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北京慧水通达环保科技有限公司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北京慧云工程管理有限公司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北京吉勤科技有限公司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北京吉正服饰有限公司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北京继泽科技有限公司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北京加立技术有限公司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北京佳必兴商贸有限公司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北京佳和誉泰家政服务有限公司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北京佳诺德医药科技有限公司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北京嘉利信得科技发展有限公司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北京嘉诺科技有限公司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北京嘉阳新丰科贸有限公司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北京江仙雅居荣华餐饮管理有限公司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北京洁创环保科技有限公司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北京今三鼎科技有限公司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北京金地阁安综合门诊部有限公司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北京金水鸿图建筑装饰有限公司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北京金泰苑餐饮管理中心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北京金维尼服装有限公司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北京金亿达医疗器械有限公司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北京晋阳弘业企业管理有限公司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北京京城涂料有限公司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北京京伦睿创建筑劳务有限公司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北京京燕宇飞建筑工程有限公司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北京京仪高科仪器有限公司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北京京亦宏源科技有限公司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北京晶水石信息系统技术有限公司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北京敬业君诚建筑工程有限公司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北京九鼎坤泰化工产品有限公司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北京久贤企业管理咨询有限公司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北京玖泰特种电缆有限公司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北京酒来酒往商贸有限公司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北京聚宝顺通寄卖行有限公司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北京骏堃文化传播有限公司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北京竣屹建设工程有限公司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北京凯菲特设备有限公司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北京铠博新材料技术有限公司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北京康格瑞科技有限公司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北京康泰华宇科技有限公司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北京珂阳科技有限公司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北京科创利源商贸有限公司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北京科创天龙智能电气设备有限公司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北京科华源创新能源技术服务有限公司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北京科锐昂科技发展有限公司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北京可清环保科技有限公司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北京乐为智天科技有限公司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北京雷铂锐特冶金工程技术有限公司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北京雷纳特科技有限公司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北京立事科技有限公司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北京立妍盛树商贸有限公司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北京联创鼎新石化设备有限公司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北京联和互通印刷技术集团有限公司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北京联帕智能科技有限公司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北京联同信创科技有限公司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北京林风智创企业管理有限公司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北京龙廷建筑工程有限公司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北京隆海物业管理有限公司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北京隆涛商贸有限公司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北京潞康科技有限公司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北京绿生源绿化工程有限公司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北京马泰克国际贸易有限公司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北京玛尔斯精密设备有限公司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北京迈东科技有限公司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北京麦家晟餐饮管理有限责任公司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北京美格智诚电子工程有限公司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北京泌康医疗科技有限公司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北京铭塾教育科技有限公司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北京诺北美业健康管理有限公司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北京诺仕隆工业表面材料有限公司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北京鹏澳路桥工程有限公司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北京普德康利医药科技发展有限公司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北京普拉科技有限公司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北京普源方盛保温防水工程有限公司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北京千春亦浩餐饮有限公司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北京千河智能科技有限公司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北京勤友竣达贸易有限公司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北京庆吉顺通物流有限公司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北京荣丰科技有限公司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北京荣华卓越商贸有限公司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北京融力机械有限公司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北京融智汇鑫资源科技有限公司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北京锐达仪表有限公司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北京瑞达天润科技有限公司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北京瑞风环艺科技有限公司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北京瑞峰宏达金属材料科技有限公司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北京瑞海尚达机电设备有限公司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北京睿泽澜庭科贸有限公司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北京三力新能科技有限公司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北京山水众和企业管理有限公司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北京山屿科技有限公司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北京尚膳极炙餐饮有限责任公司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北京深航润达科技有限公司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北京盛世财源餐饮有限公司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北京盛世帝标科技发展有限公司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北京盛伟腾达企业管理有限公司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北京时代全印科技有限公司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北京世纪津程企业管理有限公司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北京视彩贸易有限公司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北京舒厦装饰工程有限责任公司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北京数仿科技有限公司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北京司淼环保设备有限公司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北京速联兴盛自动化设备有限公司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北京酸甜儿商贸有限公司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北京泰禾餐饮有限公司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北京泰拓精密清洗设备有限公司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北京汤团宝贝商贸有限公司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北京特吉龙科技有限公司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北京腾达信德企业管理有限公司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北京天诚运通国际物流有限公司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北京天空卫士信息安全技术有限公司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北京天牧恩顺科技有限公司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北京天润森茂餐饮管理有限公司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北京天翼祥云科技有限公司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北京天远方信科技有限公司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北京通一盈企业管理有限公司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北京同励健康科技集团有限公司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北京万创科技有限公司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北京万丰恒业电工科技有限公司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北京网来科技发展有限公司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北京维方工程咨询有限公司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北京五洲港电子商务有限公司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北京纤毫装饰有限公司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北京协和洛克生物技术有限责任公司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北京新艾进生物科技有限公司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北京新百发缘科技有限公司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北京新能乐业科技有限公司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北京新网长千科技有限公司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北京鑫维建筑安装工程有限公司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北京信合永泰科技有限公司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北京信加科技有限公司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北京信永鸿科技有限公司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北京星和众创科技股份有限公司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北京兴通伟业科技有限公司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北京炫光美洁科技有限公司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北京巡奇创展文化交流有限责任公司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北京迅佰网络科技有限公司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北京雅美联合科技有限公司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北京扬天佳业建材有限公司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北京阳光中海国际体育科技有限公司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北京杨子艺苑文化艺术发展有限公司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北京药素科技有限公司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北京一控系统技术有限公司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北京亦海厚德科技发展有限公司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北京亦通工程规划设计有限公司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北京亦星健身有限公司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北京亦庄国际生物试剂物流中心有限公司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北京易诚体信科技有限公司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北京易家和泰生活服务有限公司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北京易江源科技有限公司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北京奕涵环境科技有限公司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北京益乐尚商贸有限责任公司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北京益生汇康生物技术有限公司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北京逸彩兴业印刷有限公司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北京因心四季装饰有限责任公司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北京引领前沿生物科技有限公司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北京英福环试科技有限公司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北京英英国际美容技术有限公司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北京瀛润宝刚机电设备安装工程有限公司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北京永诚恒嘉印刷设计有限公司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北京永盛嘉华广告有限公司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北京优视仪器有限公司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北京宇航国创科技集团有限公司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北京宇极芯光光电技术有限公司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北京遇疆红科技有限公司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北京御盛泽餐饮管理有限公司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北京誉风新能源科技有限公司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北京誉汇华夏装饰有限公司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北京源清必洁科技有限公司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北京远光通联科技有限公司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北京远昊餐饮管理服务有限公司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北京悦和旅行社有限责任公司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北京悦洋兴隆商贸有限公司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北京云顶信达信息技术有限公司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北京云熠商贸有限公司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北京择荣科技有限公司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北京泽睿德人力资源管理技术有限公司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北京昭元工程建设有限公司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北京甄致美化妆品有限公司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北京正禾超市连锁有限公司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北京正霖建设有限公司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北京至和鑫诚科技有限公司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北京至美印刷有限责任公司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北京智联创合人力资源顾问有限公司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北京智伟杰装饰工程有限公司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北京智象云中医科技有限公司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北京中城营造工程管理咨询有限公司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北京中航科宇计量测试技术有限公司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北京中恒维科电子技术有限公司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北京中科生仪科技有限公司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北京中矿天诚科技有限公司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北京中联泰和装饰有限公司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北京中领启天信息科技有限公司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北京中商鼎盛机电设备有限公司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北京中星天宏建筑工程有限公司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北京中艺华太建筑装饰工程有限公司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北京中亦亿家商贸有限公司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北京众达行汽车销售有限公司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北京众伦科技有限公司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北京众信天泽科技有限公司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北京众智立业企业管理有限公司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比宝优儿营养（北京）餐饮管理有限公司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博道体育（北京）有限公司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博雅工道（北京）机器人科技有限公司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成器智造（北京）科技有限公司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珹信（北京）科技有限公司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晟瑞斯科技发展（北京）有限公司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初心印象文化传媒（北京）有限公司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大象云电（北京）科技有限公司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德普威环保建材（北京）有限公司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东方爱堡（北京）母婴健康科技有限公司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富锦博（北京）建筑工程有限公司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格林博尔机械（北京）有限公司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海辉医学（北京）科技有限公司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好又鲜供应链管理有限公司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禾金正生物科技（北京）股份有限公司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和晟汇能（北京）科贸有限公司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华配（北京）科技有限公司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汇泽丰（北京）餐饮管理有限公司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嘉捷鑫源（北京）科技有限公司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甲乙赢（北京）医疗科技有限公司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金典高科（北京）科技有限公司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京安恒远（北京）保安服务有限公司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京城镇远（北京）保安服务有限公司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京水云（北京）科技有限公司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卡尔尼克工业设备（北京）有限公司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可瑞特（北京）科技有限公司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控软自动化技术（北京）有限公司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蔻芳（北京）贸易有限公司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马沃贸易（北京）有限公司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曼尼威斯（北京）电气技术有限公司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名将宠美教育科技（北京）有限公司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欧必翼太赫兹科技（北京）有限公司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企租（北京）网络科技有限公司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趋势中科（北京）网络科技有限公司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瑞升昌铝业（北京）有限公司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盛加华（北京）科技发展有限公司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世洁卫仕（北京）科技有限公司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天诚联泰（北京）科技有限公司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天河道云（北京）科技有限公司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天三和（北京）企业管理有限公司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沃德林科环保设备（北京）有限公司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无量云（北京）科技有限公司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新阳在线（北京）科技有限公司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亦伽（北京）文化发展有限公司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亦鑫（北京）建设工程有限公司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盈泰智能（北京）科技有限公司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永承（北京）文化传播有限公司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永旭腾风新能源动力科技（北京）有限公司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中奥汇成科技股份有限公司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中北奕林（北京）工程科技咨询有限公司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中港新业机电工程（北京）有限公司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中鸿杰建设有限公司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中基天弘（北京）科技有限公司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中嘉盛昌供应链管理（北京）有限公司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中科宜康（北京）生物科技有限公司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中谱（北京）测试科技有限公司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卓越昊维（北京）电气科技有限公司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紫成卓悦（北京）物业管理有限公司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北京东方富林液化气体有限公司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北京鸿科国际工程有限公司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北京龙格自动化系统工程有限公司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北京怡合通机电设备安装工程有限公司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北京羿龙商贸有限公司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极睿咖啡（北京）有限公司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龙玉艺墅（北京）装配科技有限公司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中泰德信（北京）档案管理有限公司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中星联华科技（北京）有限公司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爱彼思（北京）贸易有限责任公司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北京博奥森生物技术有限公司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北京博瑞鑫创科技有限公司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北京驰海天翔科技发展有限公司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北京创源汇通数字科技发展有限公司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北京大绥基业商贸有限公司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北京稻稻咨询有限公司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北京德盾无限国际门窗有限公司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北京电务通能源科技（集团）有限公司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北京都市假日酒店管理有限公司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北京富诗健国际贸易有限公司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北京国网电力技术股份有限公司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北京海月智家科技有限公司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北京恒科天地矿业测控技术有限公司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北京恒星煜医疗科技有限公司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北京华仕伟业科技有限公司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北京集创隆明酒业有限公司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北京嘉华顺久网络科技有限公司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北京经开智辰电子商务有限公司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北京涞澈科技发展有限公司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北京力佳图科技有限公司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北京陌尚森商贸有限公司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北京瑞泰朋鸿科技有限公司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北京三源中和科技有限公司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北京盛之雅林科技有限公司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北京顺祥隆建设工程有限公司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北京四合联创装饰设计有限公司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北京天乙长科技发展有限公司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北京万豪基业商贸有限公司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北京五色服装有限责任公司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北京兴聚源餐饮服务有限公司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北京郅隆网络科技有限公司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北京中衡云天计量检测技术有限公司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北京中建京诚自动化技术有限公司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北京中天路业科技有限公司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北京中盈环球自动化设备有限公司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捷希达（北京）科技有限公司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洛威克（北京）科技有限公司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锐趣科技（北京）有限公司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水西庄餐饮管理（北京）有限公司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中鼎亦成（北京）建设工程有限公司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中蘅建筑工程（北京）有限公司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中交汇通（北京）科技有限公司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百恒合众自动化技术（北京）有限公司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北京艾思吉教育咨询有限公司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北京佰乐云间商贸有限公司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北京碧水源博大水务科技有限公司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北京博达盛业企业管理有限公司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北京博莱德光电技术开发有限公司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北京博清科技有限公司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北京博岩盛达机械设备租赁有限公司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北京创盈光医疗科技有限公司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北京大富源建筑市政工程有限责任公司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北京道中行商贸有限公司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北京稻香村鹿海园食品有限公司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北京德邦大为科技股份有限公司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北京动力节点教育科技有限公司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北京国电科创电器有限公司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北京国华恒源科技开发有限公司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北京航天华腾科技有限公司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北京恒安辉泰科技有限公司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北京华威鸿盛商贸有限公司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北京汇智泰康医药技术有限公司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北京会盛百模具材料技术有限公司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北京杰恒利安工程技术有限公司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北京捷杰西科技股份有限公司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北京京车双洋轨道交通牵引设备有限公司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北京旌准医疗科技有限公司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北京凯因格领生物技术有限公司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北京零重空间技术有限公司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北京洛尼家具有限公司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北京络可英网络科技有限公司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北京美信康年大药房有限责任公司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北京欧禄森环保科技有限公司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北京葡萄藤信息技术有限公司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北京清山科技有限公司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北京仁智盛兴电子商务有限公司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北京软体机器人科技股份有限公司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北京锐洁机器人科技有限公司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北京瑞达能科技有限公司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北京瑞祥茂和科技有限公司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北京叁石科技有限公司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北京世纪洪雨科技有限公司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北京数泰科技有限公司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北京思尔成生物技术有限公司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北京拓景园林绿化工程有限公司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北京太洋树康药业有限责任公司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北京天地汇云科技有限公司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北京微旅时光网络科技有限公司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北京唯得科技有限公司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北京维奥服装有限公司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北京欣奕华科技有限公司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北京新基永康生物科技有限公司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北京兴昌利锋金属制品有限公司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北京兴亦博荣商贸有限公司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北京燕工众合机械制造有限公司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北京医康健科技发展有限公司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北京宜林科技有限公司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北京亿丰博锐紧固件有限公司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北京艺博伟业机械设备租赁有限公司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北京亦城坤元投资管理有限公司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北京亦程科技有限公司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北京亦丰餐饮有限公司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北京亦隆伟业商贸有限公司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北京亦马联传动科技有限公司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北京亦美思商贸有限公司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北京亦庄大数据科技发展有限公司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北京亦庄环境科技集团有限公司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北京亦庄商业保理有限公司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北京易智时代数字科技有限公司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北京永邦安信科技有限公司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北京优品必成包装有限公司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北京远大恒通科技发展有限公司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北京泽桥医疗科技股份有限公司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北京正胜科技发展有限公司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北京智同精密传动科技有限责任公司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北京中润致远体育发展有限公司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北京忠源顺园林绿化工程有限公司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国坤建设工程（北京）有限公司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龙铝（北京）建材有限公司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微岩医学科技（北京）有限公司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未来（北京）黑科技有限公司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新际芯（北京）科技有限公司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中科尚易健康科技（北京）有限公司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百弘（北京）医学科技有限公司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北阀科技集团股份有限公司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北京艾姆泰克矿业技术有限公司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北京爱尔斯特贸易有限公司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北京安德保安服务有限公司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北京安德易商贸有限公司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北京安快创业科技有限公司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北京安拓伟业科技发展有限公司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北京安拓智联科技有限公司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北京八则食品科技有限公司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北京博海康源医疗器械有限公司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北京朝晖鸿利环保设备有限公司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北京朝晖鸿利品牌管理有限公司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北京大地科恩科技发展有限责任公司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北京德美科创科技有限公司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北京东富净化技术有限公司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北京方生益达科技发展有限公司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北京枫美科技有限公司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北京高德利华科技有限公司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北京光信互联科技有限公司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北京广海迪航科技发展有限公司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北京广筑腾达建筑工程有限公司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北京国润中科水务集团有限公司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北京国泰恒达科技有限公司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北京海纳通达科技有限公司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北京海顺德水处理工程技术有限公司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北京海顺德钛催化剂有限公司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北京海顺德钛石油化工技术有限公司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北京海西晟景贸易有限公司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北京海缘恒润国际贸易有限公司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北京汉鼎计测技术有限公司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北京航天弘润科贸有限公司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北京和谐远达汽车销售服务有限公司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北京和旭通环保科技有限责任公司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北京华材中泰科技有限公司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北京华彩盛志纸制品有限公司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北京华源泰克油田技术有限公司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北京汇霖泽谷生物科技有限公司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北京嘉业天宏科技有限公司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北京建荣自动化技术有限公司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北京洁雅德暖通设备有限公司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北京金华科生物技术有限公司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北京金恺新能源环境科技有限公司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北京京彩工贸有限责任公司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北京京达金鼎消防安全技术有限公司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北京京杰锐思技术开发有限公司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北京晶莱华科生物技术有限公司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北京蓝际信息技术有限公司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北京联工密封科技有限公司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北京凌阳伟业科技有限公司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北京龙芯惠供应链管理有限公司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北京龙艳浪腾体育有限责任公司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北京龙翼天鼎百货有限公司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北京玫瑰泉贸易有限公司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北京明尼特环保设备有限公司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北京诺芝源国际贸易有限公司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北京帕菲诺精密机械有限公司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北京攀岩鸟商贸有限公司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北京平安美科贸有限公司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北京平七科技发展有限公司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北京旗利永盛科贸有限公司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北京千乘科技有限公司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北京人多多人力资源管理有限公司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北京融讯科创技术有限公司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北京润沃达科技集团有限公司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北京润沃达新能源有限公司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北京圣安平泰物业管理有限公司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北京圣开景科技有限公司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北京盛秦建筑装饰装修工程有限公司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北京市攀信钛晔贸易有限公司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北京市十月印刷有限公司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北京首信圆方机电设备有限公司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北京嵩淼经贸有限责任公司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北京涛尚农业科技有限公司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北京天鸿浩建装饰工程有限公司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北京天筑博诚物业管理有限公司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北京西汇环境科技有限公司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北京新光恒安工程技术有限公司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北京星空年代通信技术有限公司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北京雪诺经贸有限公司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北京一测精密仪器有限公司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北京益林克科技有限公司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北京益普希环境咨询顾问有限公司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北京赢泰科工程技术有限公司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北京优信优德科技有限公司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北京育华能源有限公司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北京原杰电子有限责任公司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北京源合筑企业管理服务有限公司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北京云际机电设备安装有限公司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北京长兴鼎丰品牌管理有限公司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北京中电新华信息咨询有限公司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北京中航天创光电科技有限公司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北京中康极韵科技有限公司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北京助创科技有限公司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北京自然美光学有限公司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北鹏建筑集团有限公司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铂元智能科技（北京）有限公司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德为显示科技股份有限公司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汇通联合（北京）能源工程技术有限公司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霍尔姆斯（北京）生物科技有限公司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蓝城行智（北京）信息服务有限公司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蓝色兄弟（北京）公关广告有限公司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摩胜（北京）科技有限公司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乾江（北京）信息技术有限公司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全图通位置网络有限公司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山鹰永安消防设备（北京）有限公司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仕林（北京）文化体育产业发展有限公司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泰姆瑞（北京）精密技术有限公司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沃海森（北京）户外用品有限公司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禧乐多（北京）贸易有限公司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益都智能技术（北京）集团有限公司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中安龙源（北京）科技发展有限公司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中合动力（北京）新能源科技有限公司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中科晶源微电子技术（北京）有限公司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中科政通（北京）人力资源有限公司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中直采企业管理有限公司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众业达（北京）智能科技有限公司</w:t>
            </w:r>
          </w:p>
        </w:tc>
      </w:tr>
    </w:tbl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lOWIwYjkxNmI4OWUzOTFiNWQ5MWNkZDEzOWZmZjIifQ=="/>
  </w:docVars>
  <w:rsids>
    <w:rsidRoot w:val="73205996"/>
    <w:rsid w:val="00167D59"/>
    <w:rsid w:val="00217F57"/>
    <w:rsid w:val="00251806"/>
    <w:rsid w:val="00501E17"/>
    <w:rsid w:val="007121FB"/>
    <w:rsid w:val="009C48B3"/>
    <w:rsid w:val="00DC7D7F"/>
    <w:rsid w:val="00E25C0C"/>
    <w:rsid w:val="00F5743D"/>
    <w:rsid w:val="00FC6A4C"/>
    <w:rsid w:val="15185363"/>
    <w:rsid w:val="1923558E"/>
    <w:rsid w:val="4BE33E74"/>
    <w:rsid w:val="5DA95499"/>
    <w:rsid w:val="73205996"/>
    <w:rsid w:val="FF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unhideWhenUsed/>
    <w:qFormat/>
    <w:uiPriority w:val="99"/>
    <w:pPr>
      <w:ind w:left="0" w:leftChars="0" w:firstLine="420"/>
    </w:pPr>
    <w:rPr>
      <w:rFonts w:ascii="仿宋_GB2312" w:hAnsi="Calibri" w:eastAsia="仿宋_GB2312" w:cs="仿宋_GB2312"/>
      <w:sz w:val="32"/>
      <w:szCs w:val="32"/>
    </w:rPr>
  </w:style>
  <w:style w:type="character" w:styleId="8">
    <w:name w:val="FollowedHyperlink"/>
    <w:basedOn w:val="7"/>
    <w:unhideWhenUsed/>
    <w:uiPriority w:val="99"/>
    <w:rPr>
      <w:color w:val="954F72"/>
      <w:u w:val="single"/>
    </w:rPr>
  </w:style>
  <w:style w:type="character" w:styleId="9">
    <w:name w:val="Hyperlink"/>
    <w:basedOn w:val="7"/>
    <w:unhideWhenUsed/>
    <w:qFormat/>
    <w:uiPriority w:val="99"/>
    <w:rPr>
      <w:color w:val="0563C1"/>
      <w:u w:val="single"/>
    </w:rPr>
  </w:style>
  <w:style w:type="paragraph" w:styleId="10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1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15">
    <w:name w:val="xl6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16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17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character" w:customStyle="1" w:styleId="20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21">
    <w:name w:val="页脚 字符"/>
    <w:basedOn w:val="7"/>
    <w:link w:val="3"/>
    <w:autoRedefine/>
    <w:qFormat/>
    <w:uiPriority w:val="0"/>
    <w:rPr>
      <w:kern w:val="2"/>
      <w:sz w:val="18"/>
      <w:szCs w:val="18"/>
    </w:rPr>
  </w:style>
  <w:style w:type="paragraph" w:customStyle="1" w:styleId="22">
    <w:name w:val="xl6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3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2399</Words>
  <Characters>13675</Characters>
  <Lines>113</Lines>
  <Paragraphs>32</Paragraphs>
  <TotalTime>0</TotalTime>
  <ScaleCrop>false</ScaleCrop>
  <LinksUpToDate>false</LinksUpToDate>
  <CharactersWithSpaces>16042</CharactersWithSpaces>
  <Application>WPS Office_6.6.1.8808_F1E327BC-269C-435d-A152-05C5408002CA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2024-04-09T10:10:00Z</dcterms:created>
  <dc:creator>WPS_1541653136</dc:creator>
  <cp:lastModifiedBy>二郎</cp:lastModifiedBy>
  <dcterms:modified xsi:type="dcterms:W3CDTF">2024-04-24T16:06:19Z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2052-6.6.1.8808</vt:lpwstr>
  </property>
  <property fmtid="{D5CDD505-2E9C-101B-9397-08002B2CF9AE}" pid="3" name="ICV">
    <vt:lpwstr>63110B543D99B6B77BBD28668B05CD3F_43</vt:lpwstr>
  </property>
</Properties>
</file>